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F" w:rsidRPr="00B676EA" w:rsidRDefault="00057D4F" w:rsidP="00057D4F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B676EA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Moderní básnické směry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Přelom 19. a 20. stol.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Společenské problémy (boj o rozdělení světa)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Rozvoj techniky -&gt; překotný rozvoj civilizace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Úpadek starých hodnot</w:t>
      </w:r>
    </w:p>
    <w:p w:rsidR="00057D4F" w:rsidRPr="00B676EA" w:rsidRDefault="00057D4F" w:rsidP="00057D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Víra, mezilidské vztahy</w:t>
      </w:r>
    </w:p>
    <w:p w:rsidR="00057D4F" w:rsidRPr="00B676EA" w:rsidRDefault="00057D4F" w:rsidP="00057D4F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Dekadence</w:t>
      </w:r>
    </w:p>
    <w:p w:rsidR="00057D4F" w:rsidRPr="00B676EA" w:rsidRDefault="00057D4F" w:rsidP="00057D4F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Pesimismus, bezvýchodnost, nejistota, příchod nového století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Arthur Schopenhauer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Popřel reálnou existenci světa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Člověk je od své podstaty špatný a sobecký</w:t>
      </w:r>
    </w:p>
    <w:p w:rsidR="00057D4F" w:rsidRPr="00B676EA" w:rsidRDefault="00057D4F" w:rsidP="00057D4F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Od zla se lze osvobodit askezí (odříká si užívání člověka) nebo uměním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Friedrich Nietzche</w:t>
      </w:r>
    </w:p>
    <w:p w:rsidR="00057D4F" w:rsidRPr="00B676EA" w:rsidRDefault="00057D4F" w:rsidP="00057D4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Demokracii vnímal jako vládu slabých, odsuzoval křesťanství, davovost</w:t>
      </w:r>
    </w:p>
    <w:p w:rsidR="00057D4F" w:rsidRPr="00B676EA" w:rsidRDefault="00057D4F" w:rsidP="00057D4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 xml:space="preserve">Oslavoval nadčlověka – propagoval teorii silné osobnosti (později zneužito nacisty) 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Tak pravil Zarathustra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Zarathustra – staroíránský prorok</w:t>
      </w:r>
    </w:p>
    <w:p w:rsidR="00057D4F" w:rsidRPr="00B676EA" w:rsidRDefault="00057D4F" w:rsidP="00057D4F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Napsal dílo Avesta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Autor splývá s prorokem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Tvořivé, silné, nezmanipulovatelné individuum opovrhující průměrností a slabošstvím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Věří své právě, je schopen vlády nad světem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Hlásková instrumentace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Citát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Téma – náboženství, láska k bližnímu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3 prvky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Symbol lásky k bližnímu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 xml:space="preserve">Přemýšlí o 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Konstatování obecné pravdy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Sestupuje mezi lid, ale nedokáže předat své myšlenky, proto se vrací zpátky do hor, kde s pomocí hada a orla (chytrosti a hrdosti) promlouvá k uzavřené skupinky žáků</w:t>
      </w:r>
    </w:p>
    <w:p w:rsidR="00057D4F" w:rsidRPr="00B676EA" w:rsidRDefault="00057D4F" w:rsidP="00057D4F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„Stále mlčí, komu jest určeno býti tvůrcem“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Lev Nikolajevič Tolstoj</w:t>
      </w:r>
    </w:p>
    <w:p w:rsidR="00057D4F" w:rsidRPr="00B676EA" w:rsidRDefault="00057D4F" w:rsidP="00057D4F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Kritik společenského vývoje</w:t>
      </w:r>
    </w:p>
    <w:p w:rsidR="00057D4F" w:rsidRPr="00B676EA" w:rsidRDefault="00057D4F" w:rsidP="00057D4F">
      <w:pPr>
        <w:rPr>
          <w:rFonts w:ascii="Cambria" w:eastAsia="Times New Roman" w:hAnsi="Cambria" w:cs="Times New Roman"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color w:val="365F91" w:themeColor="accent1" w:themeShade="BF"/>
          <w:sz w:val="28"/>
          <w:szCs w:val="28"/>
        </w:rPr>
        <w:br w:type="page"/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MODERNISMUS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Zobrazuje tabuizovaná témata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Centrem Paříž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Důraz na individualitu, výjimečnost, hrdost, svobodu, bohémství, provokaci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Kult subjektu, nekonvenčnost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Odmítali měšťáčtí</w:t>
      </w:r>
    </w:p>
    <w:p w:rsidR="00057D4F" w:rsidRPr="00B676EA" w:rsidRDefault="00057D4F" w:rsidP="00057D4F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Myšlenkové směry</w:t>
      </w:r>
    </w:p>
    <w:p w:rsidR="00057D4F" w:rsidRPr="00B676EA" w:rsidRDefault="00057D4F" w:rsidP="00057D4F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Nihilismus – nic nemá smysl</w:t>
      </w:r>
    </w:p>
    <w:p w:rsidR="00057D4F" w:rsidRPr="00B676EA" w:rsidRDefault="00057D4F" w:rsidP="00057D4F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Voluntarismus – základem světa, vědomí a myšlení je lidská vůle</w:t>
      </w:r>
    </w:p>
    <w:p w:rsidR="00057D4F" w:rsidRPr="00B676EA" w:rsidRDefault="00057D4F" w:rsidP="00057D4F">
      <w:pPr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br w:type="page"/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SYMBOLISMUS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Samostatný umělecký proud, vznikl v 80. letech ve Francii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Nepřímý náznak na základě podobnosti – asociace, symboly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Mnohoznačnost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Čtenářova aktivní spolupráce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Vnější svět je látkou uměleckého podobenství</w:t>
      </w:r>
    </w:p>
    <w:p w:rsidR="00057D4F" w:rsidRPr="00B676EA" w:rsidRDefault="00057D4F" w:rsidP="00057D4F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Sblížení poezie s hudbou (volný verš)</w:t>
      </w:r>
    </w:p>
    <w:p w:rsidR="00057D4F" w:rsidRPr="00B676EA" w:rsidRDefault="00057D4F" w:rsidP="00057D4F">
      <w:pPr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br w:type="page"/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IMPRESIONISMUS</w:t>
      </w:r>
    </w:p>
    <w:p w:rsidR="00057D4F" w:rsidRPr="00B676EA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Vyvinul se z naturalismu</w:t>
      </w:r>
    </w:p>
    <w:p w:rsidR="00057D4F" w:rsidRPr="00B676EA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Naturalistickou objektivitu a popisnost nahradil vjemovým vnímáním (synestezie – mísení smyslů) a náladovostí</w:t>
      </w:r>
    </w:p>
    <w:p w:rsidR="00057D4F" w:rsidRPr="00B676EA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Bezprostřednost, spontánnost</w:t>
      </w:r>
    </w:p>
    <w:p w:rsidR="00057D4F" w:rsidRPr="00B676EA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Snaha zachytit neopakovatelnost, intimitu</w:t>
      </w:r>
    </w:p>
    <w:p w:rsidR="00057D4F" w:rsidRPr="00B676EA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Jasné barvy, přírodní motivy</w:t>
      </w:r>
    </w:p>
    <w:p w:rsidR="00057D4F" w:rsidRPr="006D0BE8" w:rsidRDefault="00057D4F" w:rsidP="00057D4F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Smyslové vjemy (synestezie – mísení smyslů)</w:t>
      </w:r>
      <w:r w:rsidRPr="006D0BE8">
        <w:rPr>
          <w:rFonts w:ascii="Calibri" w:eastAsia="Calibri" w:hAnsi="Calibri" w:cs="Times New Roman"/>
        </w:rPr>
        <w:br w:type="page"/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DEKADENCE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Postoj, kdy opovrhuji společností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Zaměření na nitro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Mystika, únik do nereálných světů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Hledání krás v ošklivosti</w:t>
      </w:r>
    </w:p>
    <w:p w:rsidR="00057D4F" w:rsidRPr="00B676EA" w:rsidRDefault="00B014F9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Individualismus, s</w:t>
      </w:r>
      <w:r w:rsidR="00057D4F" w:rsidRPr="00B676EA">
        <w:rPr>
          <w:rFonts w:ascii="Calibri" w:eastAsia="Calibri" w:hAnsi="Calibri" w:cs="Times New Roman"/>
        </w:rPr>
        <w:t>tylizace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Melancholie, pasivita</w:t>
      </w:r>
    </w:p>
    <w:p w:rsidR="00057D4F" w:rsidRPr="00B676EA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Tabuizovaná témata</w:t>
      </w:r>
    </w:p>
    <w:p w:rsidR="00057D4F" w:rsidRPr="000E258B" w:rsidRDefault="00057D4F" w:rsidP="00057D4F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Tvorba pro úzký kruh umělců</w:t>
      </w:r>
      <w:r w:rsidRPr="000E258B">
        <w:rPr>
          <w:rFonts w:ascii="Calibri" w:eastAsia="Calibri" w:hAnsi="Calibri" w:cs="Times New Roman"/>
        </w:rPr>
        <w:br w:type="page"/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PROKLETÍ BÁSNÍCI – DOPLNIT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Charles Baudelaire</w:t>
      </w:r>
    </w:p>
    <w:p w:rsidR="00057D4F" w:rsidRPr="00B676EA" w:rsidRDefault="00057D4F" w:rsidP="00057D4F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Skandální život – alkohol, drogy, promiskuita</w:t>
      </w:r>
    </w:p>
    <w:p w:rsidR="00057D4F" w:rsidRPr="00B676EA" w:rsidRDefault="00057D4F" w:rsidP="00057D4F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Inspirace – exotické cesty, moře, vášeň, drogy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Květy zla</w:t>
      </w:r>
    </w:p>
    <w:p w:rsidR="00057D4F" w:rsidRPr="00B676EA" w:rsidRDefault="00057D4F" w:rsidP="00057D4F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Mrcha – rozbor</w:t>
      </w:r>
    </w:p>
    <w:p w:rsidR="00057D4F" w:rsidRPr="00B676EA" w:rsidRDefault="00057D4F" w:rsidP="00057D4F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Jazykové prvky</w:t>
      </w:r>
    </w:p>
    <w:p w:rsidR="00057D4F" w:rsidRPr="00B676EA" w:rsidRDefault="00057D4F" w:rsidP="00057D4F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Oslovení – „Vzpomeňte, duše má“</w:t>
      </w:r>
    </w:p>
    <w:p w:rsidR="00057D4F" w:rsidRPr="00B676EA" w:rsidRDefault="00057D4F" w:rsidP="00057D4F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Přirovnání – „S nohama ve vzdychu jak žena při souloži“</w:t>
      </w:r>
    </w:p>
    <w:p w:rsidR="00057D4F" w:rsidRPr="00B676EA" w:rsidRDefault="00057D4F" w:rsidP="00057D4F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Přesah – „</w:t>
      </w:r>
      <w:proofErr w:type="spellStart"/>
      <w:r w:rsidRPr="00B676EA">
        <w:rPr>
          <w:rFonts w:ascii="Calibri" w:eastAsia="Calibri" w:hAnsi="Calibri" w:cs="Times New Roman"/>
        </w:rPr>
        <w:t>zklad</w:t>
      </w:r>
      <w:proofErr w:type="spellEnd"/>
      <w:r w:rsidRPr="00B676EA">
        <w:rPr>
          <w:rFonts w:ascii="Calibri" w:eastAsia="Calibri" w:hAnsi="Calibri" w:cs="Times New Roman"/>
        </w:rPr>
        <w:t xml:space="preserve"> lezl černý </w:t>
      </w:r>
      <w:proofErr w:type="spellStart"/>
      <w:r w:rsidRPr="00B676EA">
        <w:rPr>
          <w:rFonts w:ascii="Calibri" w:eastAsia="Calibri" w:hAnsi="Calibri" w:cs="Times New Roman"/>
        </w:rPr>
        <w:t>bajatón</w:t>
      </w:r>
      <w:proofErr w:type="spellEnd"/>
      <w:r w:rsidRPr="00B676EA">
        <w:rPr>
          <w:rFonts w:ascii="Calibri" w:eastAsia="Calibri" w:hAnsi="Calibri" w:cs="Times New Roman"/>
        </w:rPr>
        <w:t xml:space="preserve"> / larv,“</w:t>
      </w:r>
    </w:p>
    <w:p w:rsidR="00057D4F" w:rsidRPr="00B676EA" w:rsidRDefault="00057D4F" w:rsidP="00057D4F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Popis rozpadajícího se těla – „shnilé drobky“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Malé básně v próze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50 rytmizovaných próz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Cizinec</w:t>
      </w:r>
      <w:r w:rsidRPr="00B676EA">
        <w:rPr>
          <w:rFonts w:ascii="Calibri" w:eastAsia="Calibri" w:hAnsi="Calibri" w:cs="Times New Roman"/>
        </w:rPr>
        <w:t xml:space="preserve"> – pocit osamocení, dialog, láska k rodině, vlasti, zlatu – pointa – všechno kromě mraků (mraky představují svobodu) odsuzuje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O jedné zrána</w:t>
      </w:r>
      <w:r w:rsidRPr="00B676EA">
        <w:rPr>
          <w:rFonts w:ascii="Calibri" w:eastAsia="Calibri" w:hAnsi="Calibri" w:cs="Times New Roman"/>
        </w:rPr>
        <w:t xml:space="preserve"> – osamocení – „Nejsem horší těch, jimiž pohrdám“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Kamkoliv mimo tento svět</w:t>
      </w:r>
      <w:r w:rsidRPr="00B676EA">
        <w:rPr>
          <w:rFonts w:ascii="Calibri" w:eastAsia="Calibri" w:hAnsi="Calibri" w:cs="Times New Roman"/>
        </w:rPr>
        <w:t xml:space="preserve"> – dialog s vlastní duší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Paul Verlaine</w:t>
      </w:r>
      <w:r w:rsidR="001C0153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 [verlén]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Úředník v Paříži</w:t>
      </w:r>
      <w:bookmarkStart w:id="0" w:name="_GoBack"/>
      <w:bookmarkEnd w:id="0"/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Po seznámení s Rimbaudem opustil rodinu, byl na něm závislý -&gt; tuláctví, alkohol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Za útok na Rimbauda odsouzen na 2 roky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Intimní a sentimentální lyrismus – opěvuje lásku, ženy, vzpomínky</w:t>
      </w:r>
    </w:p>
    <w:p w:rsidR="00057D4F" w:rsidRPr="00B676EA" w:rsidRDefault="00057D4F" w:rsidP="00057D4F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Jeho poetika je obrazná, náznakovitá, plná odstínů a obrazů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Romance beze slov</w:t>
      </w:r>
    </w:p>
    <w:p w:rsidR="00057D4F" w:rsidRPr="00B676EA" w:rsidRDefault="00057D4F" w:rsidP="00057D4F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Jazykové prvky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Samota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Synestezie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Metafory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Hudebnost verše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Intimita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Smutek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Sentiment</w:t>
      </w:r>
    </w:p>
    <w:p w:rsidR="00057D4F" w:rsidRPr="00B676EA" w:rsidRDefault="00057D4F" w:rsidP="00057D4F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Něha</w:t>
      </w:r>
    </w:p>
    <w:p w:rsidR="00057D4F" w:rsidRPr="00B676EA" w:rsidRDefault="00057D4F" w:rsidP="00057D4F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Obyčejné fresky</w:t>
      </w:r>
      <w:r w:rsidRPr="00B676EA">
        <w:rPr>
          <w:rFonts w:ascii="Calibri" w:eastAsia="Calibri" w:hAnsi="Calibri" w:cs="Times New Roman"/>
        </w:rPr>
        <w:t xml:space="preserve"> – mísení vjemů, především barev</w:t>
      </w:r>
    </w:p>
    <w:p w:rsidR="00057D4F" w:rsidRPr="00B676EA" w:rsidRDefault="00057D4F" w:rsidP="00057D4F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Je třeba odpouštět nám, hleďte, není zbytí</w:t>
      </w:r>
      <w:r w:rsidRPr="00B676EA">
        <w:rPr>
          <w:rFonts w:ascii="Calibri" w:eastAsia="Calibri" w:hAnsi="Calibri" w:cs="Times New Roman"/>
        </w:rPr>
        <w:t xml:space="preserve"> – něha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Juan Arthur Rimbaud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Literárně činný od 15 do 19 let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Synestezie</w:t>
      </w:r>
      <w:r w:rsidRPr="00B676EA">
        <w:rPr>
          <w:rFonts w:ascii="Calibri" w:eastAsia="Calibri" w:hAnsi="Calibri" w:cs="Times New Roman"/>
        </w:rPr>
        <w:t xml:space="preserve"> – mísení vjemů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Vliv učitele ze střední školy (Izambard)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Odmítá konvence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lastRenderedPageBreak/>
        <w:t>Podporuje fantazii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Báseň umučené srdce</w:t>
      </w:r>
    </w:p>
    <w:p w:rsidR="00057D4F" w:rsidRPr="00B676EA" w:rsidRDefault="00057D4F" w:rsidP="00057D4F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Očista = vlny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Sonet „Mé tuláctví“</w:t>
      </w:r>
    </w:p>
    <w:p w:rsidR="00057D4F" w:rsidRPr="00B676EA" w:rsidRDefault="00057D4F" w:rsidP="00057D4F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Iluminace – krátké texty psané uměleckým textem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Opilý koráb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Vzdor proti společnosti, morálce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Detail ošklivosti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Asociace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Pestrý, rozmanitý jazyk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Zdrobněliny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Rebelantství</w:t>
      </w:r>
    </w:p>
    <w:p w:rsidR="00057D4F" w:rsidRPr="00B676EA" w:rsidRDefault="00057D4F" w:rsidP="00057D4F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„Přes mocné přílivy a mořské vlnobití“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Synestezie</w:t>
      </w:r>
    </w:p>
    <w:p w:rsidR="00057D4F" w:rsidRPr="00B676EA" w:rsidRDefault="00057D4F" w:rsidP="00057D4F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„Hrom s bleskem“</w:t>
      </w:r>
    </w:p>
    <w:p w:rsidR="00057D4F" w:rsidRPr="00B676EA" w:rsidRDefault="00057D4F" w:rsidP="00057D4F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Provokace</w:t>
      </w:r>
    </w:p>
    <w:p w:rsidR="00057D4F" w:rsidRPr="00B676EA" w:rsidRDefault="00057D4F" w:rsidP="00057D4F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„Pak nestaral jsem se už vůbec o posádku“</w:t>
      </w:r>
    </w:p>
    <w:p w:rsidR="00057D4F" w:rsidRPr="00B676EA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Samohlásky</w:t>
      </w:r>
    </w:p>
    <w:p w:rsidR="00057D4F" w:rsidRPr="00B676EA" w:rsidRDefault="00057D4F" w:rsidP="00057D4F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Přirovnává samohlásky k barvám</w:t>
      </w:r>
    </w:p>
    <w:p w:rsidR="00057D4F" w:rsidRPr="00B676EA" w:rsidRDefault="00057D4F" w:rsidP="00057D4F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„A čerň, E běl, I nach, O modř, U zeleň hlásek,</w:t>
      </w:r>
      <w:r w:rsidRPr="00B676EA">
        <w:rPr>
          <w:rFonts w:ascii="Calibri" w:eastAsia="Calibri" w:hAnsi="Calibri" w:cs="Times New Roman"/>
        </w:rPr>
        <w:br/>
        <w:t>já jednou vypovím vás různý vznik a druh.“</w:t>
      </w:r>
    </w:p>
    <w:p w:rsidR="00057D4F" w:rsidRPr="005E1993" w:rsidRDefault="00057D4F" w:rsidP="00057D4F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E1993">
        <w:rPr>
          <w:rFonts w:ascii="Calibri" w:eastAsia="Calibri" w:hAnsi="Calibri" w:cs="Times New Roman"/>
        </w:rPr>
        <w:t>Asociace</w:t>
      </w:r>
    </w:p>
    <w:p w:rsidR="00057D4F" w:rsidRPr="00B676EA" w:rsidRDefault="00057D4F" w:rsidP="00057D4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676EA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Stéphane Mallarmé</w:t>
      </w:r>
    </w:p>
    <w:p w:rsidR="00057D4F" w:rsidRPr="00885C94" w:rsidRDefault="00057D4F" w:rsidP="00057D4F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B676EA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Faunovo odpoledne</w:t>
      </w:r>
    </w:p>
    <w:p w:rsidR="00057D4F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Používá velká písmena „Říjen“</w:t>
      </w:r>
    </w:p>
    <w:p w:rsidR="00057D4F" w:rsidRPr="00885C94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Reflexe – směřuje k úvaze</w:t>
      </w:r>
    </w:p>
    <w:p w:rsidR="00057D4F" w:rsidRPr="00B676EA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Květy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„Jdouc v zlatých lavinách azurů prastarých“ – významová neurčitost, symbolika barev a hra asociací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„Labutě gladiol s útlým šíjemi“ – míšení motivů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„růže“ – symbol ženství a lásky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„se kolébá na moří vzdechů dlouze“ – smyslové vjemy – pohyb a zvuk</w:t>
      </w:r>
    </w:p>
    <w:p w:rsidR="00057D4F" w:rsidRPr="00B676EA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Vítr od moře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„Tělo je smutné, žel! a já čet všechny knihy“ – střídání témat, volné řetězení myšlenek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„Ten nepopsaný list, ta sněhobílá tvrz,</w:t>
      </w:r>
      <w:r w:rsidRPr="00B676EA">
        <w:rPr>
          <w:rFonts w:ascii="Calibri" w:eastAsia="Calibri" w:hAnsi="Calibri" w:cs="Times New Roman"/>
        </w:rPr>
        <w:br/>
        <w:t>či dítě, kterému má žena dává prs.“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„I Nudě“ – verše jsou hravé, popírají nudu a pasivitu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„Zpěv lodníků však zní! Jen na něm záleží!“ – důraz je kladen na optimismus – verše vynikají hudebností, zpět bývá i explicitně zmiňován</w:t>
      </w:r>
    </w:p>
    <w:p w:rsidR="00057D4F" w:rsidRPr="00B676EA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Azur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lastRenderedPageBreak/>
        <w:t>„Azur věčného přejasná ironie</w:t>
      </w:r>
      <w:r w:rsidRPr="00B676EA">
        <w:rPr>
          <w:rFonts w:ascii="Calibri" w:eastAsia="Calibri" w:hAnsi="Calibri" w:cs="Times New Roman"/>
        </w:rPr>
        <w:br/>
        <w:t>básníka“ – přesah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„Ó mlho“, „Ó nudo“ – oslovení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Vnímá pomocí barev</w:t>
      </w:r>
    </w:p>
    <w:p w:rsidR="00057D4F" w:rsidRPr="00B676EA" w:rsidRDefault="00057D4F" w:rsidP="00057D4F">
      <w:pPr>
        <w:numPr>
          <w:ilvl w:val="2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„Modrá díra“, „žlutavé slunce“</w:t>
      </w:r>
    </w:p>
    <w:p w:rsidR="00057D4F" w:rsidRPr="00B676EA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Touha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„a na pláň tlících vod, kde plavá agónie</w:t>
      </w:r>
      <w:r w:rsidRPr="00B676EA">
        <w:rPr>
          <w:rFonts w:ascii="Calibri" w:eastAsia="Calibri" w:hAnsi="Calibri" w:cs="Times New Roman"/>
        </w:rPr>
        <w:br/>
        <w:t>listů se schvívá“ - přesah</w:t>
      </w:r>
    </w:p>
    <w:p w:rsidR="00057D4F" w:rsidRPr="00B676EA" w:rsidRDefault="00057D4F" w:rsidP="00057D4F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  <w:u w:val="single"/>
        </w:rPr>
        <w:t>Herodias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„Zborcená, smáčejíc strašlivé křídlo svoje</w:t>
      </w:r>
      <w:r w:rsidRPr="00B676EA">
        <w:rPr>
          <w:rFonts w:ascii="Calibri" w:eastAsia="Calibri" w:hAnsi="Calibri" w:cs="Times New Roman"/>
        </w:rPr>
        <w:br/>
        <w:t>v bazénu“ – přesah</w:t>
      </w:r>
    </w:p>
    <w:p w:rsidR="00057D4F" w:rsidRPr="00B676EA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„Jitřenky vlekoucí za sebou černý chvost…“ - apoziopeze</w:t>
      </w:r>
    </w:p>
    <w:p w:rsidR="00057D4F" w:rsidRDefault="00057D4F" w:rsidP="00057D4F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B676EA">
        <w:rPr>
          <w:rFonts w:ascii="Calibri" w:eastAsia="Calibri" w:hAnsi="Calibri" w:cs="Times New Roman"/>
        </w:rPr>
        <w:t>Enumerace</w:t>
      </w:r>
    </w:p>
    <w:p w:rsidR="00057D4F" w:rsidRDefault="00057D4F" w:rsidP="00057D4F">
      <w:pPr>
        <w:pStyle w:val="Nadpis1"/>
        <w:rPr>
          <w:rFonts w:eastAsia="Calibri"/>
        </w:rPr>
      </w:pPr>
      <w:r>
        <w:rPr>
          <w:rFonts w:eastAsia="Calibri"/>
        </w:rPr>
        <w:t>Oscar Wilde</w:t>
      </w:r>
    </w:p>
    <w:p w:rsidR="00057D4F" w:rsidRDefault="00057D4F" w:rsidP="00057D4F">
      <w:pPr>
        <w:pStyle w:val="Odstavecseseznamem"/>
        <w:numPr>
          <w:ilvl w:val="0"/>
          <w:numId w:val="17"/>
        </w:numPr>
      </w:pPr>
      <w:r>
        <w:t>Anglický spisovatel, dramatik, dekadent</w:t>
      </w:r>
    </w:p>
    <w:p w:rsidR="00057D4F" w:rsidRDefault="00057D4F" w:rsidP="00057D4F">
      <w:pPr>
        <w:pStyle w:val="Odstavecseseznamem"/>
        <w:numPr>
          <w:ilvl w:val="0"/>
          <w:numId w:val="17"/>
        </w:numPr>
      </w:pPr>
      <w:r>
        <w:t>Pocházel z intelektuální a umělecky zaměřené rodiny</w:t>
      </w:r>
    </w:p>
    <w:p w:rsidR="00057D4F" w:rsidRDefault="00057D4F" w:rsidP="00057D4F">
      <w:pPr>
        <w:pStyle w:val="Odstavecseseznamem"/>
        <w:numPr>
          <w:ilvl w:val="0"/>
          <w:numId w:val="17"/>
        </w:numPr>
      </w:pPr>
      <w:r>
        <w:t>Bystrý, nekonvenční, jízlivý</w:t>
      </w:r>
    </w:p>
    <w:p w:rsidR="00057D4F" w:rsidRDefault="00057D4F" w:rsidP="00057D4F">
      <w:pPr>
        <w:pStyle w:val="Odstavecseseznamem"/>
        <w:numPr>
          <w:ilvl w:val="0"/>
          <w:numId w:val="17"/>
        </w:numPr>
      </w:pPr>
      <w:r>
        <w:t>Odsouzen na 2 roky do vězení za homosexualitu</w:t>
      </w:r>
    </w:p>
    <w:p w:rsidR="00057D4F" w:rsidRPr="00F61322" w:rsidRDefault="00057D4F" w:rsidP="00057D4F">
      <w:pPr>
        <w:pStyle w:val="Odstavecseseznamem"/>
        <w:numPr>
          <w:ilvl w:val="0"/>
          <w:numId w:val="17"/>
        </w:numPr>
      </w:pPr>
      <w:r>
        <w:t>Reflexní úvahové prvky</w:t>
      </w:r>
    </w:p>
    <w:p w:rsidR="00057D4F" w:rsidRDefault="00057D4F" w:rsidP="00057D4F">
      <w:pPr>
        <w:pStyle w:val="Nadpis2"/>
      </w:pPr>
      <w:r>
        <w:t>Obrazy Doriana Graye</w:t>
      </w:r>
    </w:p>
    <w:p w:rsidR="00057D4F" w:rsidRDefault="00057D4F" w:rsidP="00057D4F">
      <w:pPr>
        <w:pStyle w:val="Odstavecseseznamem"/>
        <w:numPr>
          <w:ilvl w:val="0"/>
          <w:numId w:val="18"/>
        </w:numPr>
      </w:pPr>
      <w:r>
        <w:t>Srovnatelné s „</w:t>
      </w:r>
      <w:r w:rsidRPr="00F61322">
        <w:t>Podivný případ Dr. Jekylla a pana Hyda</w:t>
      </w:r>
      <w:r>
        <w:t>“</w:t>
      </w:r>
    </w:p>
    <w:p w:rsidR="00057D4F" w:rsidRDefault="00057D4F" w:rsidP="00057D4F">
      <w:pPr>
        <w:pStyle w:val="Odstavecseseznamem"/>
        <w:numPr>
          <w:ilvl w:val="0"/>
          <w:numId w:val="18"/>
        </w:numPr>
      </w:pPr>
      <w:r>
        <w:t>Popis prostředí</w:t>
      </w:r>
    </w:p>
    <w:p w:rsidR="00057D4F" w:rsidRDefault="00057D4F" w:rsidP="00057D4F">
      <w:pPr>
        <w:pStyle w:val="Odstavecseseznamem"/>
        <w:numPr>
          <w:ilvl w:val="1"/>
          <w:numId w:val="18"/>
        </w:numPr>
      </w:pPr>
      <w:r>
        <w:t>„Ateliér byl plný syté vůně růží, a když se mezi stromy pohnul lehounký vánek…“</w:t>
      </w:r>
    </w:p>
    <w:p w:rsidR="00057D4F" w:rsidRDefault="00057D4F" w:rsidP="00057D4F">
      <w:pPr>
        <w:pStyle w:val="Odstavecseseznamem"/>
        <w:numPr>
          <w:ilvl w:val="0"/>
          <w:numId w:val="18"/>
        </w:numPr>
      </w:pPr>
      <w:r>
        <w:t>Mísení vjemů</w:t>
      </w:r>
    </w:p>
    <w:p w:rsidR="00057D4F" w:rsidRDefault="00057D4F" w:rsidP="00057D4F">
      <w:pPr>
        <w:pStyle w:val="Odstavecseseznamem"/>
        <w:numPr>
          <w:ilvl w:val="0"/>
          <w:numId w:val="18"/>
        </w:numPr>
      </w:pPr>
      <w:r>
        <w:t>Faustovský motiv – vymění duši za to, že skončí věčně mladý, místo něj stárne obraz, nakonec spáchá sebevraždu (zabije obraz)</w:t>
      </w:r>
    </w:p>
    <w:p w:rsidR="00057D4F" w:rsidRDefault="00057D4F" w:rsidP="00057D4F">
      <w:pPr>
        <w:pStyle w:val="Nadpis2"/>
      </w:pPr>
      <w:r>
        <w:t>Strašidlo Cantervillské</w:t>
      </w:r>
    </w:p>
    <w:p w:rsidR="00057D4F" w:rsidRDefault="00057D4F" w:rsidP="00057D4F">
      <w:pPr>
        <w:pStyle w:val="Odstavecseseznamem"/>
        <w:numPr>
          <w:ilvl w:val="0"/>
          <w:numId w:val="19"/>
        </w:numPr>
      </w:pPr>
      <w:r>
        <w:t>Vtipná povídka o spojení americké modernizace s anglickými tradicemi</w:t>
      </w:r>
    </w:p>
    <w:p w:rsidR="00057D4F" w:rsidRDefault="00057D4F" w:rsidP="00057D4F">
      <w:pPr>
        <w:pStyle w:val="Odstavecseseznamem"/>
        <w:numPr>
          <w:ilvl w:val="0"/>
          <w:numId w:val="19"/>
        </w:numPr>
      </w:pPr>
      <w:r>
        <w:t>Snaží se zničit strašidlo</w:t>
      </w:r>
    </w:p>
    <w:p w:rsidR="00057D4F" w:rsidRDefault="00057D4F" w:rsidP="00057D4F">
      <w:pPr>
        <w:pStyle w:val="Nadpis2"/>
      </w:pPr>
      <w:r>
        <w:t>Jak je důležité míti Filipa</w:t>
      </w:r>
    </w:p>
    <w:p w:rsidR="00057D4F" w:rsidRDefault="00057D4F" w:rsidP="00057D4F">
      <w:pPr>
        <w:pStyle w:val="Odstavecseseznamem"/>
        <w:numPr>
          <w:ilvl w:val="0"/>
          <w:numId w:val="20"/>
        </w:numPr>
      </w:pPr>
      <w:r>
        <w:t>Konverzační komedie, groteska</w:t>
      </w:r>
    </w:p>
    <w:p w:rsidR="00057D4F" w:rsidRDefault="00057D4F" w:rsidP="00057D4F">
      <w:pPr>
        <w:pStyle w:val="Nadpis2"/>
      </w:pPr>
      <w:r>
        <w:t>Ideální manžel</w:t>
      </w:r>
    </w:p>
    <w:p w:rsidR="00057D4F" w:rsidRDefault="00057D4F" w:rsidP="00057D4F">
      <w:pPr>
        <w:pStyle w:val="Odstavecseseznamem"/>
        <w:numPr>
          <w:ilvl w:val="0"/>
          <w:numId w:val="20"/>
        </w:numPr>
      </w:pPr>
      <w:r>
        <w:t>Konverzační komedie, groteska</w:t>
      </w:r>
    </w:p>
    <w:p w:rsidR="00057D4F" w:rsidRDefault="00057D4F" w:rsidP="00057D4F">
      <w:pPr>
        <w:pStyle w:val="Nadpis1"/>
      </w:pPr>
      <w:r>
        <w:t>Anton Pavlovič Čechov</w:t>
      </w:r>
    </w:p>
    <w:p w:rsidR="00057D4F" w:rsidRDefault="00057D4F" w:rsidP="00057D4F">
      <w:pPr>
        <w:pStyle w:val="Odstavecseseznamem"/>
        <w:numPr>
          <w:ilvl w:val="0"/>
          <w:numId w:val="21"/>
        </w:numPr>
      </w:pPr>
      <w:r>
        <w:t>Ruský prozaik, dramatik</w:t>
      </w:r>
    </w:p>
    <w:p w:rsidR="00057D4F" w:rsidRDefault="00057D4F" w:rsidP="00057D4F">
      <w:pPr>
        <w:pStyle w:val="Odstavecseseznamem"/>
        <w:numPr>
          <w:ilvl w:val="0"/>
          <w:numId w:val="21"/>
        </w:numPr>
      </w:pPr>
      <w:r>
        <w:t>Kritizoval carismus (společenská kritika)</w:t>
      </w:r>
    </w:p>
    <w:p w:rsidR="00057D4F" w:rsidRDefault="00057D4F" w:rsidP="00057D4F">
      <w:pPr>
        <w:pStyle w:val="Odstavecseseznamem"/>
        <w:numPr>
          <w:ilvl w:val="0"/>
          <w:numId w:val="21"/>
        </w:numPr>
      </w:pPr>
      <w:r>
        <w:t>Vystudoval medicínu</w:t>
      </w:r>
    </w:p>
    <w:p w:rsidR="00057D4F" w:rsidRDefault="00057D4F" w:rsidP="00057D4F">
      <w:pPr>
        <w:pStyle w:val="Odstavecseseznamem"/>
        <w:numPr>
          <w:ilvl w:val="0"/>
          <w:numId w:val="21"/>
        </w:numPr>
      </w:pPr>
      <w:r>
        <w:t>V dílech zobrazoval obyčejné lidi, všední situace, zaměřil se na detail</w:t>
      </w:r>
    </w:p>
    <w:p w:rsidR="00057D4F" w:rsidRDefault="00057D4F" w:rsidP="00057D4F">
      <w:pPr>
        <w:pStyle w:val="Nadpis2"/>
      </w:pPr>
      <w:r>
        <w:lastRenderedPageBreak/>
        <w:t>Medvěd</w:t>
      </w:r>
    </w:p>
    <w:p w:rsidR="00057D4F" w:rsidRPr="00252C8A" w:rsidRDefault="00057D4F" w:rsidP="00057D4F">
      <w:pPr>
        <w:pStyle w:val="Odstavecseseznamem"/>
        <w:numPr>
          <w:ilvl w:val="0"/>
          <w:numId w:val="26"/>
        </w:numPr>
      </w:pPr>
      <w:r>
        <w:t>Aktovka o partnerství vdovy a statkáře</w:t>
      </w:r>
    </w:p>
    <w:p w:rsidR="00057D4F" w:rsidRDefault="00057D4F" w:rsidP="00057D4F">
      <w:pPr>
        <w:pStyle w:val="Nadpis2"/>
      </w:pPr>
      <w:r>
        <w:t>Racek</w:t>
      </w:r>
    </w:p>
    <w:p w:rsidR="00057D4F" w:rsidRPr="00252C8A" w:rsidRDefault="00057D4F" w:rsidP="00057D4F">
      <w:pPr>
        <w:pStyle w:val="Odstavecseseznamem"/>
        <w:numPr>
          <w:ilvl w:val="0"/>
          <w:numId w:val="25"/>
        </w:numPr>
      </w:pPr>
      <w:r>
        <w:t>Hra o sérii neopětovaných citů a problematice umělecké seberealizace</w:t>
      </w:r>
    </w:p>
    <w:p w:rsidR="00057D4F" w:rsidRDefault="00057D4F" w:rsidP="00057D4F">
      <w:pPr>
        <w:pStyle w:val="Nadpis2"/>
      </w:pPr>
      <w:r>
        <w:t>Strýček Váňa</w:t>
      </w:r>
    </w:p>
    <w:p w:rsidR="00057D4F" w:rsidRPr="00252C8A" w:rsidRDefault="00057D4F" w:rsidP="00057D4F">
      <w:pPr>
        <w:pStyle w:val="Odstavecseseznamem"/>
        <w:numPr>
          <w:ilvl w:val="0"/>
          <w:numId w:val="24"/>
        </w:numPr>
      </w:pPr>
      <w:r>
        <w:t>Drama o smyslu života, srážka mezi iluzí a pravdou</w:t>
      </w:r>
    </w:p>
    <w:p w:rsidR="00057D4F" w:rsidRDefault="00057D4F" w:rsidP="00057D4F">
      <w:pPr>
        <w:pStyle w:val="Nadpis2"/>
      </w:pPr>
      <w:r>
        <w:t>Tři sestry</w:t>
      </w:r>
    </w:p>
    <w:p w:rsidR="00057D4F" w:rsidRPr="00252C8A" w:rsidRDefault="00057D4F" w:rsidP="00057D4F">
      <w:pPr>
        <w:pStyle w:val="Odstavecseseznamem"/>
        <w:numPr>
          <w:ilvl w:val="0"/>
          <w:numId w:val="23"/>
        </w:numPr>
      </w:pPr>
      <w:r>
        <w:t>Drama o rozporu životní reality a snů, které jsou náhražkou skutečností</w:t>
      </w:r>
    </w:p>
    <w:p w:rsidR="00057D4F" w:rsidRDefault="00057D4F" w:rsidP="00057D4F">
      <w:pPr>
        <w:pStyle w:val="Nadpis2"/>
      </w:pPr>
      <w:r>
        <w:t>Višňový sad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Tragicky laděná komedie o zániku ruského patriarchálního světa, proti nostalgické pasivitě postav staví autor postavy akceschopné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Sad – symbol Ruska – „Celá zem je náš sad. Velká krásná zem, je na ní mnoho kouzelných míst“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Kritika společnosti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Tradice x Rozvoj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Drama</w:t>
      </w:r>
    </w:p>
    <w:p w:rsidR="00057D4F" w:rsidRDefault="00057D4F" w:rsidP="00057D4F">
      <w:pPr>
        <w:pStyle w:val="Odstavecseseznamem"/>
        <w:numPr>
          <w:ilvl w:val="1"/>
          <w:numId w:val="22"/>
        </w:numPr>
      </w:pPr>
      <w:r>
        <w:t>Vznik – Starověké Řecko – 800 př.n.l. – 395 n.l.</w:t>
      </w:r>
    </w:p>
    <w:p w:rsidR="00057D4F" w:rsidRDefault="00057D4F" w:rsidP="00057D4F">
      <w:pPr>
        <w:pStyle w:val="Odstavecseseznamem"/>
        <w:numPr>
          <w:ilvl w:val="1"/>
          <w:numId w:val="22"/>
        </w:numPr>
      </w:pPr>
      <w:r>
        <w:t xml:space="preserve">Druhy - </w:t>
      </w:r>
    </w:p>
    <w:p w:rsidR="00057D4F" w:rsidRDefault="00057D4F" w:rsidP="00057D4F">
      <w:pPr>
        <w:pStyle w:val="Odstavecseseznamem"/>
        <w:numPr>
          <w:ilvl w:val="1"/>
          <w:numId w:val="22"/>
        </w:numPr>
      </w:pPr>
      <w:r>
        <w:t>Největší rozvoj - renesance</w:t>
      </w:r>
    </w:p>
    <w:p w:rsidR="00057D4F" w:rsidRDefault="00057D4F" w:rsidP="00057D4F">
      <w:pPr>
        <w:pStyle w:val="Odstavecseseznamem"/>
        <w:numPr>
          <w:ilvl w:val="1"/>
          <w:numId w:val="22"/>
        </w:numPr>
      </w:pPr>
      <w:r>
        <w:t>Na čem je založeno – na monologu a dialogu</w:t>
      </w:r>
    </w:p>
    <w:p w:rsidR="00057D4F" w:rsidRDefault="00057D4F" w:rsidP="00057D4F">
      <w:pPr>
        <w:pStyle w:val="Odstavecseseznamem"/>
        <w:numPr>
          <w:ilvl w:val="0"/>
          <w:numId w:val="22"/>
        </w:numPr>
      </w:pPr>
      <w:r>
        <w:t>Situace v Rusku na přelomu 19. a 20. století</w:t>
      </w:r>
    </w:p>
    <w:p w:rsidR="00057D4F" w:rsidRDefault="00057D4F" w:rsidP="00057D4F">
      <w:pPr>
        <w:pStyle w:val="Nadpis1"/>
      </w:pPr>
      <w:r>
        <w:t>Alfred Jarry</w:t>
      </w:r>
    </w:p>
    <w:p w:rsidR="00057D4F" w:rsidRDefault="00057D4F" w:rsidP="00057D4F">
      <w:pPr>
        <w:pStyle w:val="Odstavecseseznamem"/>
        <w:numPr>
          <w:ilvl w:val="0"/>
          <w:numId w:val="27"/>
        </w:numPr>
      </w:pPr>
      <w:r>
        <w:t>Předchůdce absurdního dramatu</w:t>
      </w:r>
    </w:p>
    <w:p w:rsidR="00057D4F" w:rsidRDefault="00057D4F" w:rsidP="00057D4F">
      <w:pPr>
        <w:pStyle w:val="Odstavecseseznamem"/>
        <w:numPr>
          <w:ilvl w:val="0"/>
          <w:numId w:val="27"/>
        </w:numPr>
      </w:pPr>
      <w:r>
        <w:t>Francouzský prozaik a dramatik</w:t>
      </w:r>
    </w:p>
    <w:p w:rsidR="00057D4F" w:rsidRDefault="00057D4F" w:rsidP="00057D4F">
      <w:pPr>
        <w:pStyle w:val="Odstavecseseznamem"/>
        <w:numPr>
          <w:ilvl w:val="0"/>
          <w:numId w:val="27"/>
        </w:numPr>
      </w:pPr>
      <w:r>
        <w:t>Dekadent, bohém</w:t>
      </w:r>
    </w:p>
    <w:p w:rsidR="00057D4F" w:rsidRDefault="00057D4F" w:rsidP="00057D4F">
      <w:pPr>
        <w:pStyle w:val="Nadpis2"/>
      </w:pPr>
      <w:r>
        <w:t>Král Ubu</w:t>
      </w:r>
    </w:p>
    <w:p w:rsidR="00057D4F" w:rsidRDefault="00057D4F" w:rsidP="00057D4F">
      <w:pPr>
        <w:pStyle w:val="Odstavecseseznamem"/>
        <w:numPr>
          <w:ilvl w:val="0"/>
          <w:numId w:val="28"/>
        </w:numPr>
      </w:pPr>
      <w:r>
        <w:t>Hra o hrůzovládě, kterou nastolil otec Ubu poté, co svrhl polského krále</w:t>
      </w:r>
    </w:p>
    <w:p w:rsidR="00057D4F" w:rsidRDefault="00057D4F" w:rsidP="00057D4F">
      <w:pPr>
        <w:pStyle w:val="Odstavecseseznamem"/>
        <w:numPr>
          <w:ilvl w:val="0"/>
          <w:numId w:val="28"/>
        </w:numPr>
      </w:pPr>
      <w:r>
        <w:t>Černý humor, kritika poživačnosti, tuposti, zneužití moci</w:t>
      </w:r>
    </w:p>
    <w:p w:rsidR="00057D4F" w:rsidRDefault="00057D4F" w:rsidP="00057D4F">
      <w:pPr>
        <w:pStyle w:val="Odstavecseseznamem"/>
        <w:numPr>
          <w:ilvl w:val="0"/>
          <w:numId w:val="28"/>
        </w:numPr>
      </w:pPr>
      <w:r>
        <w:t>Pohled na dějiny jako na jednoduchý opakující se cyklus</w:t>
      </w:r>
    </w:p>
    <w:p w:rsidR="00057D4F" w:rsidRDefault="00057D4F" w:rsidP="00057D4F">
      <w:pPr>
        <w:pStyle w:val="Nadpis1"/>
      </w:pPr>
      <w:r>
        <w:t>Walt Whitman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„Básník je verbíř. Chodí a tluče na buben.“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Volný verš – různý počet slabik, přesahy, vynechává interpunkci a rým, využívá temp a intonaci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Z protestantské rodiny z Long Islandu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Pracoval jako tiskařský učeň, sazeč, venkovský učitel, vydavatel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Redaktor brooklynského časopisu Daily Eagle – pro své radikální názory propuštěn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Úcta k americké revoluci a jejím ideálům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lastRenderedPageBreak/>
        <w:t>Inspirace v moři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Civilismus</w:t>
      </w:r>
    </w:p>
    <w:p w:rsidR="00057D4F" w:rsidRDefault="00057D4F" w:rsidP="00057D4F">
      <w:pPr>
        <w:pStyle w:val="Odstavecseseznamem"/>
        <w:numPr>
          <w:ilvl w:val="1"/>
          <w:numId w:val="29"/>
        </w:numPr>
      </w:pPr>
      <w:r>
        <w:t>Zobrazení technických vymožeností, zájem o pokrok a vývoj civilizace, oslava lidské práce, demokracie a svobody, odmítnutí otroctví</w:t>
      </w:r>
    </w:p>
    <w:p w:rsidR="00057D4F" w:rsidRDefault="00057D4F" w:rsidP="00057D4F">
      <w:pPr>
        <w:pStyle w:val="Odstavecseseznamem"/>
        <w:numPr>
          <w:ilvl w:val="1"/>
          <w:numId w:val="29"/>
        </w:numPr>
      </w:pPr>
      <w:r>
        <w:t>Další představitel třeba S.K. Neuman</w:t>
      </w:r>
    </w:p>
    <w:p w:rsidR="00057D4F" w:rsidRDefault="00057D4F" w:rsidP="00057D4F">
      <w:pPr>
        <w:pStyle w:val="Odstavecseseznamem"/>
        <w:numPr>
          <w:ilvl w:val="0"/>
          <w:numId w:val="29"/>
        </w:numPr>
      </w:pPr>
      <w:r>
        <w:t>Humanismus – myšlenkový proud zaměřený na člověka, lidství a lidstvo</w:t>
      </w:r>
    </w:p>
    <w:p w:rsidR="00057D4F" w:rsidRDefault="00057D4F" w:rsidP="00057D4F">
      <w:pPr>
        <w:pStyle w:val="Nadpis2"/>
      </w:pPr>
      <w:r>
        <w:t>Stébla trávy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Jediné dílo, které kdy napsal, během života ho doplňoval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396 básní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Optimistický tón prorocké poezie</w:t>
      </w:r>
    </w:p>
    <w:p w:rsidR="00057D4F" w:rsidRDefault="00057D4F" w:rsidP="00057D4F">
      <w:pPr>
        <w:pStyle w:val="Odstavecseseznamem"/>
        <w:numPr>
          <w:ilvl w:val="1"/>
          <w:numId w:val="30"/>
        </w:numPr>
      </w:pPr>
      <w:r>
        <w:t>Víra v rovnost všech lidí a ras, demokracii a humanismus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Volný verš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Motivy – cesta, pohyb, příroda, tráva, oceán, smrt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Přijata s nepochopením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Zpěv o mně – úvodní báseň, oslava demokracie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Rány na buben – popisuje zážitky z občanské války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Básně na smrt prezidenta A. Lincoln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Ovlivnil S.K. Neumana</w:t>
      </w:r>
    </w:p>
    <w:p w:rsidR="00057D4F" w:rsidRDefault="00057D4F" w:rsidP="00057D4F">
      <w:pPr>
        <w:pStyle w:val="Odstavecseseznamem"/>
        <w:numPr>
          <w:ilvl w:val="0"/>
          <w:numId w:val="30"/>
        </w:numPr>
      </w:pPr>
      <w:r>
        <w:t>Michael Cunningham – Vzorové dny (2005)</w:t>
      </w:r>
    </w:p>
    <w:p w:rsidR="00542CC1" w:rsidRPr="00265C0C" w:rsidRDefault="00542CC1" w:rsidP="00057D4F">
      <w:pPr>
        <w:pStyle w:val="Odstavecseseznamem"/>
        <w:numPr>
          <w:ilvl w:val="0"/>
          <w:numId w:val="30"/>
        </w:numPr>
      </w:pPr>
      <w:r>
        <w:t>Vazba i na Boha</w:t>
      </w:r>
    </w:p>
    <w:p w:rsidR="00057D4F" w:rsidRDefault="00057D4F" w:rsidP="00057D4F">
      <w:pPr>
        <w:pStyle w:val="Nadpis1"/>
      </w:pPr>
      <w:r>
        <w:t>Rainer Maria Rilke</w:t>
      </w:r>
    </w:p>
    <w:p w:rsidR="00057D4F" w:rsidRDefault="00057D4F" w:rsidP="00057D4F">
      <w:pPr>
        <w:pStyle w:val="Odstavecseseznamem"/>
        <w:numPr>
          <w:ilvl w:val="0"/>
          <w:numId w:val="31"/>
        </w:numPr>
      </w:pPr>
      <w:r>
        <w:t>Německý básník, pocházející z Prahy</w:t>
      </w:r>
    </w:p>
    <w:p w:rsidR="00057D4F" w:rsidRDefault="00057D4F" w:rsidP="00057D4F">
      <w:pPr>
        <w:pStyle w:val="Odstavecseseznamem"/>
        <w:numPr>
          <w:ilvl w:val="0"/>
          <w:numId w:val="31"/>
        </w:numPr>
      </w:pPr>
      <w:r>
        <w:t>Impresionistické, meditativní verše – okouzlení Prahou</w:t>
      </w:r>
    </w:p>
    <w:p w:rsidR="00057D4F" w:rsidRDefault="00057D4F" w:rsidP="00057D4F">
      <w:pPr>
        <w:pStyle w:val="Odstavecseseznamem"/>
        <w:numPr>
          <w:ilvl w:val="0"/>
          <w:numId w:val="31"/>
        </w:numPr>
      </w:pPr>
      <w:r>
        <w:t>„Krása není nic jiného než počátek teroru.“</w:t>
      </w:r>
    </w:p>
    <w:p w:rsidR="00057D4F" w:rsidRDefault="00057D4F" w:rsidP="00057D4F">
      <w:pPr>
        <w:pStyle w:val="Nadpis2"/>
      </w:pPr>
      <w:r>
        <w:t>Oběti lárům</w:t>
      </w:r>
    </w:p>
    <w:p w:rsidR="00057D4F" w:rsidRDefault="00057D4F" w:rsidP="00057D4F">
      <w:pPr>
        <w:pStyle w:val="Odstavecseseznamem"/>
        <w:numPr>
          <w:ilvl w:val="0"/>
          <w:numId w:val="32"/>
        </w:numPr>
      </w:pPr>
      <w:r>
        <w:t>Ovlivněno citovou vazbou na Prahu, Čechy</w:t>
      </w:r>
    </w:p>
    <w:p w:rsidR="00057D4F" w:rsidRDefault="00057D4F" w:rsidP="00057D4F">
      <w:pPr>
        <w:pStyle w:val="Nadpis2"/>
      </w:pPr>
      <w:r>
        <w:t>Sonety Orfeovi</w:t>
      </w:r>
    </w:p>
    <w:p w:rsidR="00057D4F" w:rsidRDefault="00057D4F" w:rsidP="00057D4F">
      <w:pPr>
        <w:pStyle w:val="Odstavecseseznamem"/>
        <w:numPr>
          <w:ilvl w:val="0"/>
          <w:numId w:val="33"/>
        </w:numPr>
      </w:pPr>
      <w:r>
        <w:t>Oslava existence (člověka, přírodu)</w:t>
      </w:r>
    </w:p>
    <w:p w:rsidR="00A21815" w:rsidRPr="00A21815" w:rsidRDefault="00E8245B" w:rsidP="00FC49B8">
      <w:pPr>
        <w:pStyle w:val="Odstavecseseznamem"/>
        <w:numPr>
          <w:ilvl w:val="0"/>
          <w:numId w:val="33"/>
        </w:numPr>
      </w:pPr>
      <w:r>
        <w:t xml:space="preserve">Kompozice - </w:t>
      </w:r>
      <w:r w:rsidR="00057D4F">
        <w:t>4+4</w:t>
      </w:r>
      <w:r w:rsidR="00666552">
        <w:t>+3</w:t>
      </w:r>
      <w:r w:rsidR="00666552">
        <w:softHyphen/>
        <w:t>+3</w:t>
      </w:r>
    </w:p>
    <w:sectPr w:rsidR="00A21815" w:rsidRPr="00A2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C0"/>
    <w:multiLevelType w:val="hybridMultilevel"/>
    <w:tmpl w:val="33EAE8B6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F74"/>
    <w:multiLevelType w:val="hybridMultilevel"/>
    <w:tmpl w:val="D83295F4"/>
    <w:lvl w:ilvl="0" w:tplc="295616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7077"/>
    <w:multiLevelType w:val="hybridMultilevel"/>
    <w:tmpl w:val="9B42D390"/>
    <w:lvl w:ilvl="0" w:tplc="D8A85E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6BDA"/>
    <w:multiLevelType w:val="hybridMultilevel"/>
    <w:tmpl w:val="AF386B8A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16974"/>
    <w:multiLevelType w:val="hybridMultilevel"/>
    <w:tmpl w:val="B958F86E"/>
    <w:lvl w:ilvl="0" w:tplc="F46426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D5EC8"/>
    <w:multiLevelType w:val="hybridMultilevel"/>
    <w:tmpl w:val="D73814E4"/>
    <w:lvl w:ilvl="0" w:tplc="5B925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6216"/>
    <w:multiLevelType w:val="hybridMultilevel"/>
    <w:tmpl w:val="696A64F0"/>
    <w:lvl w:ilvl="0" w:tplc="8454EA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7CB0"/>
    <w:multiLevelType w:val="hybridMultilevel"/>
    <w:tmpl w:val="9B9423A0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337C"/>
    <w:multiLevelType w:val="hybridMultilevel"/>
    <w:tmpl w:val="C3786FA0"/>
    <w:lvl w:ilvl="0" w:tplc="295616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A5003"/>
    <w:multiLevelType w:val="hybridMultilevel"/>
    <w:tmpl w:val="7C1469EC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16F73"/>
    <w:multiLevelType w:val="hybridMultilevel"/>
    <w:tmpl w:val="D1D22510"/>
    <w:lvl w:ilvl="0" w:tplc="8454EA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6239A"/>
    <w:multiLevelType w:val="hybridMultilevel"/>
    <w:tmpl w:val="EFDA1F8C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73D3C"/>
    <w:multiLevelType w:val="hybridMultilevel"/>
    <w:tmpl w:val="AF20D054"/>
    <w:lvl w:ilvl="0" w:tplc="F46426B6">
      <w:start w:val="1"/>
      <w:numFmt w:val="bullet"/>
      <w:lvlRestart w:val="0"/>
      <w:lvlText w:val=""/>
      <w:lvlJc w:val="left"/>
      <w:pPr>
        <w:ind w:left="765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B7E41FA"/>
    <w:multiLevelType w:val="hybridMultilevel"/>
    <w:tmpl w:val="9312A552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02DBC"/>
    <w:multiLevelType w:val="hybridMultilevel"/>
    <w:tmpl w:val="A3F2EC5A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E492C"/>
    <w:multiLevelType w:val="hybridMultilevel"/>
    <w:tmpl w:val="AA56256E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0634F"/>
    <w:multiLevelType w:val="hybridMultilevel"/>
    <w:tmpl w:val="51A46584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C5107"/>
    <w:multiLevelType w:val="hybridMultilevel"/>
    <w:tmpl w:val="8820A24A"/>
    <w:lvl w:ilvl="0" w:tplc="5B925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A5976"/>
    <w:multiLevelType w:val="hybridMultilevel"/>
    <w:tmpl w:val="90208F36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D4622"/>
    <w:multiLevelType w:val="hybridMultilevel"/>
    <w:tmpl w:val="857661D0"/>
    <w:lvl w:ilvl="0" w:tplc="F46426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E5303"/>
    <w:multiLevelType w:val="hybridMultilevel"/>
    <w:tmpl w:val="D5AA746C"/>
    <w:lvl w:ilvl="0" w:tplc="D8A85E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B2AC3"/>
    <w:multiLevelType w:val="hybridMultilevel"/>
    <w:tmpl w:val="7D70C2A2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F6FA8"/>
    <w:multiLevelType w:val="hybridMultilevel"/>
    <w:tmpl w:val="C18A7B28"/>
    <w:lvl w:ilvl="0" w:tplc="D8A85E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77A14"/>
    <w:multiLevelType w:val="hybridMultilevel"/>
    <w:tmpl w:val="3C3C3BEA"/>
    <w:lvl w:ilvl="0" w:tplc="D8A85E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B6F7B"/>
    <w:multiLevelType w:val="hybridMultilevel"/>
    <w:tmpl w:val="08A62EAA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C3829"/>
    <w:multiLevelType w:val="hybridMultilevel"/>
    <w:tmpl w:val="7C0EB60A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45EC3"/>
    <w:multiLevelType w:val="hybridMultilevel"/>
    <w:tmpl w:val="66483A22"/>
    <w:lvl w:ilvl="0" w:tplc="5B925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A0689"/>
    <w:multiLevelType w:val="hybridMultilevel"/>
    <w:tmpl w:val="BA6EA8A8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62A2"/>
    <w:multiLevelType w:val="hybridMultilevel"/>
    <w:tmpl w:val="703AF734"/>
    <w:lvl w:ilvl="0" w:tplc="5B925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36A9D"/>
    <w:multiLevelType w:val="hybridMultilevel"/>
    <w:tmpl w:val="D2BAA658"/>
    <w:lvl w:ilvl="0" w:tplc="5B925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A1902"/>
    <w:multiLevelType w:val="hybridMultilevel"/>
    <w:tmpl w:val="3FFC10F0"/>
    <w:lvl w:ilvl="0" w:tplc="B3F684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B2B6A"/>
    <w:multiLevelType w:val="hybridMultilevel"/>
    <w:tmpl w:val="7CBCB530"/>
    <w:lvl w:ilvl="0" w:tplc="A10CF0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C7AAF"/>
    <w:multiLevelType w:val="hybridMultilevel"/>
    <w:tmpl w:val="D35047AC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249E0"/>
    <w:multiLevelType w:val="hybridMultilevel"/>
    <w:tmpl w:val="B1B026B0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B124B"/>
    <w:multiLevelType w:val="hybridMultilevel"/>
    <w:tmpl w:val="071CFFB0"/>
    <w:lvl w:ilvl="0" w:tplc="FFAE3B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7"/>
  </w:num>
  <w:num w:numId="5">
    <w:abstractNumId w:val="5"/>
  </w:num>
  <w:num w:numId="6">
    <w:abstractNumId w:val="19"/>
  </w:num>
  <w:num w:numId="7">
    <w:abstractNumId w:val="4"/>
  </w:num>
  <w:num w:numId="8">
    <w:abstractNumId w:val="12"/>
  </w:num>
  <w:num w:numId="9">
    <w:abstractNumId w:val="22"/>
  </w:num>
  <w:num w:numId="10">
    <w:abstractNumId w:val="20"/>
  </w:num>
  <w:num w:numId="11">
    <w:abstractNumId w:val="2"/>
  </w:num>
  <w:num w:numId="12">
    <w:abstractNumId w:val="23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25"/>
  </w:num>
  <w:num w:numId="19">
    <w:abstractNumId w:val="32"/>
  </w:num>
  <w:num w:numId="20">
    <w:abstractNumId w:val="27"/>
  </w:num>
  <w:num w:numId="21">
    <w:abstractNumId w:val="33"/>
  </w:num>
  <w:num w:numId="22">
    <w:abstractNumId w:val="24"/>
  </w:num>
  <w:num w:numId="23">
    <w:abstractNumId w:val="0"/>
  </w:num>
  <w:num w:numId="24">
    <w:abstractNumId w:val="3"/>
  </w:num>
  <w:num w:numId="25">
    <w:abstractNumId w:val="18"/>
  </w:num>
  <w:num w:numId="26">
    <w:abstractNumId w:val="34"/>
  </w:num>
  <w:num w:numId="27">
    <w:abstractNumId w:val="11"/>
  </w:num>
  <w:num w:numId="28">
    <w:abstractNumId w:val="30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9"/>
  </w:num>
  <w:num w:numId="34">
    <w:abstractNumId w:val="31"/>
  </w:num>
  <w:num w:numId="35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CB"/>
    <w:rsid w:val="00035794"/>
    <w:rsid w:val="00054356"/>
    <w:rsid w:val="00057D4F"/>
    <w:rsid w:val="000B0625"/>
    <w:rsid w:val="000D6BF4"/>
    <w:rsid w:val="000D75BC"/>
    <w:rsid w:val="000E258B"/>
    <w:rsid w:val="0010722F"/>
    <w:rsid w:val="00154D4C"/>
    <w:rsid w:val="001B2FF6"/>
    <w:rsid w:val="001C0153"/>
    <w:rsid w:val="001C37F8"/>
    <w:rsid w:val="001D407D"/>
    <w:rsid w:val="00214888"/>
    <w:rsid w:val="00246D69"/>
    <w:rsid w:val="00252C8A"/>
    <w:rsid w:val="00260557"/>
    <w:rsid w:val="00260B85"/>
    <w:rsid w:val="00265C0C"/>
    <w:rsid w:val="002902C2"/>
    <w:rsid w:val="00296557"/>
    <w:rsid w:val="002C0EAF"/>
    <w:rsid w:val="002F1787"/>
    <w:rsid w:val="003042E3"/>
    <w:rsid w:val="003124FE"/>
    <w:rsid w:val="0033270F"/>
    <w:rsid w:val="00332B81"/>
    <w:rsid w:val="003B3314"/>
    <w:rsid w:val="00402E15"/>
    <w:rsid w:val="0041076B"/>
    <w:rsid w:val="00435C21"/>
    <w:rsid w:val="004422CB"/>
    <w:rsid w:val="00477F4D"/>
    <w:rsid w:val="004916A8"/>
    <w:rsid w:val="00491EF2"/>
    <w:rsid w:val="004B75F9"/>
    <w:rsid w:val="004C695B"/>
    <w:rsid w:val="004F1177"/>
    <w:rsid w:val="00511FF9"/>
    <w:rsid w:val="00532FB7"/>
    <w:rsid w:val="00542CC1"/>
    <w:rsid w:val="00543088"/>
    <w:rsid w:val="005438E2"/>
    <w:rsid w:val="0054726F"/>
    <w:rsid w:val="00561166"/>
    <w:rsid w:val="0056395C"/>
    <w:rsid w:val="00585A75"/>
    <w:rsid w:val="00593A92"/>
    <w:rsid w:val="005C6481"/>
    <w:rsid w:val="005E1993"/>
    <w:rsid w:val="0062562C"/>
    <w:rsid w:val="00637651"/>
    <w:rsid w:val="00666552"/>
    <w:rsid w:val="0067483C"/>
    <w:rsid w:val="006904CC"/>
    <w:rsid w:val="0069700C"/>
    <w:rsid w:val="006D0BE8"/>
    <w:rsid w:val="006D63B5"/>
    <w:rsid w:val="006E2738"/>
    <w:rsid w:val="006E4ECE"/>
    <w:rsid w:val="007060C6"/>
    <w:rsid w:val="007315A6"/>
    <w:rsid w:val="00742694"/>
    <w:rsid w:val="007477C2"/>
    <w:rsid w:val="00756880"/>
    <w:rsid w:val="00792C91"/>
    <w:rsid w:val="007A50F6"/>
    <w:rsid w:val="007A7F60"/>
    <w:rsid w:val="00803631"/>
    <w:rsid w:val="00823499"/>
    <w:rsid w:val="0085604A"/>
    <w:rsid w:val="00885C94"/>
    <w:rsid w:val="00907B92"/>
    <w:rsid w:val="00931179"/>
    <w:rsid w:val="00940667"/>
    <w:rsid w:val="00952069"/>
    <w:rsid w:val="00955BB1"/>
    <w:rsid w:val="0098526B"/>
    <w:rsid w:val="009B29A7"/>
    <w:rsid w:val="00A21815"/>
    <w:rsid w:val="00A36361"/>
    <w:rsid w:val="00A718EE"/>
    <w:rsid w:val="00AB3154"/>
    <w:rsid w:val="00AC7FB1"/>
    <w:rsid w:val="00AD27B0"/>
    <w:rsid w:val="00AE69E1"/>
    <w:rsid w:val="00AF09A7"/>
    <w:rsid w:val="00B014F9"/>
    <w:rsid w:val="00B0405F"/>
    <w:rsid w:val="00B5177B"/>
    <w:rsid w:val="00B676EA"/>
    <w:rsid w:val="00B678CC"/>
    <w:rsid w:val="00BA7E47"/>
    <w:rsid w:val="00C700FE"/>
    <w:rsid w:val="00CD03C0"/>
    <w:rsid w:val="00D2054D"/>
    <w:rsid w:val="00D571B8"/>
    <w:rsid w:val="00DB02CF"/>
    <w:rsid w:val="00DC2C74"/>
    <w:rsid w:val="00DF6864"/>
    <w:rsid w:val="00E22C36"/>
    <w:rsid w:val="00E252B1"/>
    <w:rsid w:val="00E35CEA"/>
    <w:rsid w:val="00E8245B"/>
    <w:rsid w:val="00EC324C"/>
    <w:rsid w:val="00F23607"/>
    <w:rsid w:val="00F46B54"/>
    <w:rsid w:val="00F52F8B"/>
    <w:rsid w:val="00F61322"/>
    <w:rsid w:val="00F75C65"/>
    <w:rsid w:val="00FA3643"/>
    <w:rsid w:val="00FC49B8"/>
    <w:rsid w:val="00FD061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D4F"/>
  </w:style>
  <w:style w:type="paragraph" w:styleId="Nadpis1">
    <w:name w:val="heading 1"/>
    <w:basedOn w:val="Normln"/>
    <w:next w:val="Normln"/>
    <w:link w:val="Nadpis1Char"/>
    <w:uiPriority w:val="9"/>
    <w:qFormat/>
    <w:rsid w:val="00AE6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6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6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E69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6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6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3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D4F"/>
  </w:style>
  <w:style w:type="paragraph" w:styleId="Nadpis1">
    <w:name w:val="heading 1"/>
    <w:basedOn w:val="Normln"/>
    <w:next w:val="Normln"/>
    <w:link w:val="Nadpis1Char"/>
    <w:uiPriority w:val="9"/>
    <w:qFormat/>
    <w:rsid w:val="00AE6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E6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6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E69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6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6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3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10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95</cp:revision>
  <dcterms:created xsi:type="dcterms:W3CDTF">2011-11-14T08:06:00Z</dcterms:created>
  <dcterms:modified xsi:type="dcterms:W3CDTF">2012-01-17T07:18:00Z</dcterms:modified>
</cp:coreProperties>
</file>